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1E2" w:rsidRDefault="004F62D9">
      <w:pPr>
        <w:pStyle w:val="a5"/>
        <w:jc w:val="left"/>
        <w:rPr>
          <w:rFonts w:ascii="Times New Roman" w:eastAsia="仿宋_GB2312" w:hAnsi="Times New Roman" w:cs="Times New Roman"/>
        </w:rPr>
      </w:pPr>
      <w:bookmarkStart w:id="0" w:name="_GoBack"/>
      <w:bookmarkEnd w:id="0"/>
      <w:r>
        <w:rPr>
          <w:rFonts w:ascii="Times New Roman" w:eastAsia="仿宋_GB2312" w:hAnsi="Times New Roman" w:cs="Times New Roman"/>
        </w:rPr>
        <w:t>附件</w:t>
      </w:r>
      <w:r>
        <w:rPr>
          <w:rFonts w:ascii="Times New Roman" w:eastAsia="仿宋_GB2312" w:hAnsi="Times New Roman" w:cs="Times New Roman"/>
        </w:rPr>
        <w:t>1</w:t>
      </w:r>
      <w:r>
        <w:rPr>
          <w:rFonts w:ascii="Times New Roman" w:eastAsia="仿宋_GB2312" w:hAnsi="Times New Roman" w:cs="Times New Roman"/>
        </w:rPr>
        <w:t>：</w:t>
      </w:r>
    </w:p>
    <w:p w:rsidR="009C61E2" w:rsidRDefault="004F62D9">
      <w:pPr>
        <w:ind w:firstLineChars="0" w:firstLine="0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sz w:val="36"/>
          <w:szCs w:val="36"/>
        </w:rPr>
        <w:t>展品</w:t>
      </w:r>
      <w:r>
        <w:rPr>
          <w:rFonts w:ascii="Times New Roman" w:eastAsia="方正小标宋简体" w:hAnsi="Times New Roman" w:cs="Times New Roman"/>
          <w:sz w:val="36"/>
          <w:szCs w:val="36"/>
        </w:rPr>
        <w:t>捐赠协议书</w:t>
      </w:r>
    </w:p>
    <w:p w:rsidR="009C61E2" w:rsidRDefault="009C61E2">
      <w:pPr>
        <w:ind w:firstLine="640"/>
        <w:rPr>
          <w:rFonts w:ascii="Times New Roman" w:eastAsia="仿宋" w:hAnsi="Times New Roman" w:cs="Times New Roman"/>
          <w:sz w:val="32"/>
          <w:szCs w:val="30"/>
        </w:rPr>
      </w:pPr>
    </w:p>
    <w:p w:rsidR="009C61E2" w:rsidRDefault="004F62D9">
      <w:pPr>
        <w:ind w:firstLineChars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甲方（捐赠单位）：</w:t>
      </w:r>
    </w:p>
    <w:p w:rsidR="009C61E2" w:rsidRDefault="004F62D9">
      <w:pPr>
        <w:ind w:left="2520" w:hangingChars="900" w:hanging="252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乙方（受赠单位）：中国卫星导航</w:t>
      </w:r>
      <w:r>
        <w:rPr>
          <w:rFonts w:ascii="Times New Roman" w:eastAsia="仿宋" w:hAnsi="Times New Roman" w:cs="Times New Roman" w:hint="eastAsia"/>
          <w:sz w:val="28"/>
          <w:szCs w:val="28"/>
        </w:rPr>
        <w:t>系统管理</w:t>
      </w:r>
      <w:r>
        <w:rPr>
          <w:rFonts w:ascii="Times New Roman" w:eastAsia="仿宋" w:hAnsi="Times New Roman" w:cs="Times New Roman"/>
          <w:sz w:val="28"/>
          <w:szCs w:val="28"/>
        </w:rPr>
        <w:t>办公室学术</w:t>
      </w:r>
      <w:r>
        <w:rPr>
          <w:rFonts w:ascii="Times New Roman" w:eastAsia="仿宋" w:hAnsi="Times New Roman" w:cs="Times New Roman" w:hint="eastAsia"/>
          <w:sz w:val="28"/>
          <w:szCs w:val="28"/>
        </w:rPr>
        <w:t>交流</w:t>
      </w:r>
      <w:r>
        <w:rPr>
          <w:rFonts w:ascii="Times New Roman" w:eastAsia="仿宋" w:hAnsi="Times New Roman" w:cs="Times New Roman"/>
          <w:sz w:val="28"/>
          <w:szCs w:val="28"/>
        </w:rPr>
        <w:t>中心</w:t>
      </w:r>
    </w:p>
    <w:p w:rsidR="009C61E2" w:rsidRDefault="004F62D9">
      <w:pPr>
        <w:spacing w:beforeLines="100" w:before="312"/>
        <w:ind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第十一届中国卫星导航成就博览会（</w:t>
      </w:r>
      <w:r>
        <w:rPr>
          <w:rFonts w:ascii="Times New Roman" w:eastAsia="仿宋" w:hAnsi="Times New Roman" w:cs="Times New Roman" w:hint="eastAsia"/>
          <w:sz w:val="28"/>
          <w:szCs w:val="28"/>
        </w:rPr>
        <w:t>CSNE2020</w:t>
      </w:r>
      <w:r>
        <w:rPr>
          <w:rFonts w:ascii="Times New Roman" w:eastAsia="仿宋" w:hAnsi="Times New Roman" w:cs="Times New Roman" w:hint="eastAsia"/>
          <w:sz w:val="28"/>
          <w:szCs w:val="28"/>
        </w:rPr>
        <w:t>）将于</w:t>
      </w:r>
      <w:r>
        <w:rPr>
          <w:rFonts w:ascii="Times New Roman" w:eastAsia="仿宋" w:hAnsi="Times New Roman" w:cs="Times New Roman" w:hint="eastAsia"/>
          <w:sz w:val="28"/>
          <w:szCs w:val="28"/>
        </w:rPr>
        <w:t>2020</w:t>
      </w:r>
      <w:r>
        <w:rPr>
          <w:rFonts w:ascii="Times New Roman" w:eastAsia="仿宋" w:hAnsi="Times New Roman" w:cs="Times New Roman" w:hint="eastAsia"/>
          <w:sz w:val="28"/>
          <w:szCs w:val="28"/>
        </w:rPr>
        <w:t>年</w:t>
      </w:r>
      <w:r>
        <w:rPr>
          <w:rFonts w:ascii="Times New Roman" w:eastAsia="仿宋" w:hAnsi="Times New Roman" w:cs="Times New Roman" w:hint="eastAsia"/>
          <w:sz w:val="28"/>
          <w:szCs w:val="28"/>
        </w:rPr>
        <w:t>11</w:t>
      </w:r>
      <w:r>
        <w:rPr>
          <w:rFonts w:ascii="Times New Roman" w:eastAsia="仿宋" w:hAnsi="Times New Roman" w:cs="Times New Roman" w:hint="eastAsia"/>
          <w:sz w:val="28"/>
          <w:szCs w:val="28"/>
        </w:rPr>
        <w:t>月</w:t>
      </w:r>
      <w:r>
        <w:rPr>
          <w:rFonts w:ascii="Times New Roman" w:eastAsia="仿宋" w:hAnsi="Times New Roman" w:cs="Times New Roman" w:hint="eastAsia"/>
          <w:sz w:val="28"/>
          <w:szCs w:val="28"/>
        </w:rPr>
        <w:t>23-25</w:t>
      </w:r>
      <w:r>
        <w:rPr>
          <w:rFonts w:ascii="Times New Roman" w:eastAsia="仿宋" w:hAnsi="Times New Roman" w:cs="Times New Roman" w:hint="eastAsia"/>
          <w:sz w:val="28"/>
          <w:szCs w:val="28"/>
        </w:rPr>
        <w:t>日在中国</w:t>
      </w:r>
      <w:r>
        <w:rPr>
          <w:rFonts w:ascii="微软雅黑" w:eastAsia="微软雅黑" w:hAnsi="微软雅黑" w:cs="微软雅黑" w:hint="eastAsia"/>
          <w:sz w:val="28"/>
          <w:szCs w:val="28"/>
        </w:rPr>
        <w:t>•</w:t>
      </w:r>
      <w:r>
        <w:rPr>
          <w:rFonts w:ascii="仿宋" w:eastAsia="仿宋" w:hAnsi="仿宋" w:cs="仿宋" w:hint="eastAsia"/>
          <w:sz w:val="28"/>
          <w:szCs w:val="28"/>
        </w:rPr>
        <w:t>成都世纪城新国际会展中心举</w:t>
      </w:r>
      <w:r>
        <w:rPr>
          <w:rFonts w:ascii="Times New Roman" w:eastAsia="仿宋" w:hAnsi="Times New Roman" w:cs="Times New Roman" w:hint="eastAsia"/>
          <w:sz w:val="28"/>
          <w:szCs w:val="28"/>
        </w:rPr>
        <w:t>办，为了更好地展示和宣传北斗系统建设和北斗产业发展成就，体现“中国的北斗，世界的北斗，一流的北斗”，年会组委会在成就博览会展厅内部设置综合展区，</w:t>
      </w:r>
      <w:r>
        <w:rPr>
          <w:rFonts w:ascii="Times New Roman" w:eastAsia="仿宋" w:hAnsi="Times New Roman" w:cs="Times New Roman"/>
          <w:sz w:val="28"/>
          <w:szCs w:val="28"/>
        </w:rPr>
        <w:t>为落实综合展区规划设计，丰富该展区展示内容，</w:t>
      </w:r>
      <w:r>
        <w:rPr>
          <w:rFonts w:ascii="Times New Roman" w:eastAsia="仿宋" w:hAnsi="Times New Roman" w:cs="Times New Roman" w:hint="eastAsia"/>
          <w:sz w:val="28"/>
          <w:szCs w:val="28"/>
        </w:rPr>
        <w:t>协议</w:t>
      </w:r>
      <w:r>
        <w:rPr>
          <w:rFonts w:ascii="Times New Roman" w:eastAsia="仿宋" w:hAnsi="Times New Roman" w:cs="Times New Roman"/>
          <w:sz w:val="28"/>
          <w:szCs w:val="28"/>
        </w:rPr>
        <w:t>甲</w:t>
      </w:r>
      <w:r>
        <w:rPr>
          <w:rFonts w:ascii="Times New Roman" w:eastAsia="仿宋" w:hAnsi="Times New Roman" w:cs="Times New Roman" w:hint="eastAsia"/>
          <w:sz w:val="28"/>
          <w:szCs w:val="28"/>
        </w:rPr>
        <w:t>方</w:t>
      </w:r>
      <w:r>
        <w:rPr>
          <w:rFonts w:ascii="Times New Roman" w:eastAsia="仿宋" w:hAnsi="Times New Roman" w:cs="Times New Roman"/>
          <w:sz w:val="28"/>
          <w:szCs w:val="28"/>
        </w:rPr>
        <w:t>作为</w:t>
      </w:r>
      <w:r>
        <w:rPr>
          <w:rFonts w:ascii="Times New Roman" w:eastAsia="仿宋" w:hAnsi="Times New Roman" w:cs="Times New Roman" w:hint="eastAsia"/>
          <w:sz w:val="28"/>
          <w:szCs w:val="28"/>
        </w:rPr>
        <w:t>综合</w:t>
      </w:r>
      <w:r>
        <w:rPr>
          <w:rFonts w:ascii="Times New Roman" w:eastAsia="仿宋" w:hAnsi="Times New Roman" w:cs="Times New Roman"/>
          <w:sz w:val="28"/>
          <w:szCs w:val="28"/>
        </w:rPr>
        <w:t>展区展品捐赠单位，协议乙方作为</w:t>
      </w:r>
      <w:r>
        <w:rPr>
          <w:rFonts w:ascii="Times New Roman" w:eastAsia="仿宋" w:hAnsi="Times New Roman" w:cs="Times New Roman" w:hint="eastAsia"/>
          <w:sz w:val="28"/>
          <w:szCs w:val="28"/>
        </w:rPr>
        <w:t>第十一届</w:t>
      </w:r>
      <w:r>
        <w:rPr>
          <w:rFonts w:ascii="Times New Roman" w:eastAsia="仿宋" w:hAnsi="Times New Roman" w:cs="Times New Roman"/>
          <w:sz w:val="28"/>
          <w:szCs w:val="28"/>
        </w:rPr>
        <w:t>中国</w:t>
      </w:r>
      <w:r>
        <w:rPr>
          <w:rFonts w:ascii="Times New Roman" w:eastAsia="仿宋" w:hAnsi="Times New Roman" w:cs="Times New Roman" w:hint="eastAsia"/>
          <w:sz w:val="28"/>
          <w:szCs w:val="28"/>
        </w:rPr>
        <w:t>卫星</w:t>
      </w:r>
      <w:r>
        <w:rPr>
          <w:rFonts w:ascii="Times New Roman" w:eastAsia="仿宋" w:hAnsi="Times New Roman" w:cs="Times New Roman"/>
          <w:sz w:val="28"/>
          <w:szCs w:val="28"/>
        </w:rPr>
        <w:t>导航成就</w:t>
      </w:r>
      <w:r>
        <w:rPr>
          <w:rFonts w:ascii="Times New Roman" w:eastAsia="仿宋" w:hAnsi="Times New Roman" w:cs="Times New Roman" w:hint="eastAsia"/>
          <w:sz w:val="28"/>
          <w:szCs w:val="28"/>
        </w:rPr>
        <w:t>博览会</w:t>
      </w:r>
      <w:r>
        <w:rPr>
          <w:rFonts w:ascii="Times New Roman" w:eastAsia="仿宋" w:hAnsi="Times New Roman" w:cs="Times New Roman"/>
          <w:sz w:val="28"/>
          <w:szCs w:val="28"/>
        </w:rPr>
        <w:t>的</w:t>
      </w:r>
      <w:r>
        <w:rPr>
          <w:rFonts w:ascii="Times New Roman" w:eastAsia="仿宋" w:hAnsi="Times New Roman" w:cs="Times New Roman" w:hint="eastAsia"/>
          <w:sz w:val="28"/>
          <w:szCs w:val="28"/>
        </w:rPr>
        <w:t>主办</w:t>
      </w:r>
      <w:r>
        <w:rPr>
          <w:rFonts w:ascii="Times New Roman" w:eastAsia="仿宋" w:hAnsi="Times New Roman" w:cs="Times New Roman"/>
          <w:sz w:val="28"/>
          <w:szCs w:val="28"/>
        </w:rPr>
        <w:t>单位</w:t>
      </w:r>
      <w:r>
        <w:rPr>
          <w:rFonts w:ascii="Times New Roman" w:eastAsia="仿宋" w:hAnsi="Times New Roman" w:cs="Times New Roman" w:hint="eastAsia"/>
          <w:sz w:val="28"/>
          <w:szCs w:val="28"/>
        </w:rPr>
        <w:t>以及综合</w:t>
      </w:r>
      <w:r>
        <w:rPr>
          <w:rFonts w:ascii="Times New Roman" w:eastAsia="仿宋" w:hAnsi="Times New Roman" w:cs="Times New Roman"/>
          <w:sz w:val="28"/>
          <w:szCs w:val="28"/>
        </w:rPr>
        <w:t>展区展品受赠单位，甲乙双方本着自愿原则，经友好协商，就以下事宜达成协议如下：</w:t>
      </w:r>
    </w:p>
    <w:p w:rsidR="009C61E2" w:rsidRDefault="004F62D9">
      <w:pPr>
        <w:ind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第一条</w:t>
      </w:r>
      <w:r>
        <w:rPr>
          <w:rFonts w:ascii="Times New Roman" w:eastAsia="仿宋" w:hAnsi="Times New Roman" w:cs="Times New Roman"/>
          <w:sz w:val="28"/>
          <w:szCs w:val="28"/>
        </w:rPr>
        <w:t xml:space="preserve">  </w:t>
      </w:r>
      <w:r>
        <w:rPr>
          <w:rFonts w:ascii="Times New Roman" w:eastAsia="仿宋" w:hAnsi="Times New Roman" w:cs="Times New Roman"/>
          <w:sz w:val="28"/>
          <w:szCs w:val="28"/>
        </w:rPr>
        <w:t>甲方自愿将</w:t>
      </w:r>
      <w:r>
        <w:rPr>
          <w:rFonts w:ascii="Times New Roman" w:eastAsia="仿宋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" w:hAnsi="Times New Roman" w:cs="Times New Roman"/>
          <w:sz w:val="28"/>
          <w:szCs w:val="28"/>
        </w:rPr>
        <w:t>件设备（详细清单见附件）无偿捐赠乙方，乙方同意接受该捐赠财产。</w:t>
      </w:r>
    </w:p>
    <w:p w:rsidR="009C61E2" w:rsidRDefault="004F62D9">
      <w:pPr>
        <w:ind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第二条</w:t>
      </w:r>
      <w:r>
        <w:rPr>
          <w:rFonts w:ascii="Times New Roman" w:eastAsia="仿宋" w:hAnsi="Times New Roman" w:cs="Times New Roman"/>
          <w:sz w:val="28"/>
          <w:szCs w:val="28"/>
        </w:rPr>
        <w:t xml:space="preserve">  </w:t>
      </w:r>
      <w:r>
        <w:rPr>
          <w:rFonts w:ascii="Times New Roman" w:eastAsia="仿宋" w:hAnsi="Times New Roman" w:cs="Times New Roman"/>
          <w:sz w:val="28"/>
          <w:szCs w:val="28"/>
        </w:rPr>
        <w:t>甲方保证捐赠财产无质量瑕疵，属于其合法所有财产，保证所捐赠财产无权利瑕疵或纠纷。因捐赠财产质量或权利瑕疵给乙方造成损失的，甲方应当承担损害赔偿责任。</w:t>
      </w:r>
    </w:p>
    <w:p w:rsidR="009C61E2" w:rsidRDefault="004F62D9">
      <w:pPr>
        <w:ind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第三条</w:t>
      </w:r>
      <w:r>
        <w:rPr>
          <w:rFonts w:ascii="Times New Roman" w:eastAsia="仿宋" w:hAnsi="Times New Roman" w:cs="Times New Roman"/>
          <w:sz w:val="28"/>
          <w:szCs w:val="28"/>
        </w:rPr>
        <w:t xml:space="preserve">  </w:t>
      </w:r>
      <w:r>
        <w:rPr>
          <w:rFonts w:ascii="Times New Roman" w:eastAsia="仿宋" w:hAnsi="Times New Roman" w:cs="Times New Roman"/>
          <w:sz w:val="28"/>
          <w:szCs w:val="28"/>
        </w:rPr>
        <w:t>捐赠财产用途：用于</w:t>
      </w:r>
      <w:r>
        <w:rPr>
          <w:rFonts w:ascii="Times New Roman" w:eastAsia="仿宋" w:hAnsi="Times New Roman" w:cs="Times New Roman" w:hint="eastAsia"/>
          <w:sz w:val="28"/>
          <w:szCs w:val="28"/>
        </w:rPr>
        <w:t>第十一届中国卫星导航成就博览会</w:t>
      </w:r>
      <w:r>
        <w:rPr>
          <w:rFonts w:ascii="Times New Roman" w:eastAsia="仿宋" w:hAnsi="Times New Roman" w:cs="Times New Roman" w:hint="eastAsia"/>
          <w:sz w:val="28"/>
          <w:szCs w:val="28"/>
        </w:rPr>
        <w:lastRenderedPageBreak/>
        <w:t>综合展区</w:t>
      </w:r>
      <w:r>
        <w:rPr>
          <w:rFonts w:ascii="Times New Roman" w:eastAsia="仿宋" w:hAnsi="Times New Roman" w:cs="Times New Roman"/>
          <w:sz w:val="28"/>
          <w:szCs w:val="28"/>
        </w:rPr>
        <w:t>的展示、演示</w:t>
      </w:r>
      <w:r>
        <w:rPr>
          <w:rFonts w:ascii="Times New Roman" w:eastAsia="仿宋" w:hAnsi="Times New Roman" w:cs="Times New Roman" w:hint="eastAsia"/>
          <w:sz w:val="28"/>
          <w:szCs w:val="28"/>
        </w:rPr>
        <w:t>，以及</w:t>
      </w:r>
      <w:r>
        <w:rPr>
          <w:rFonts w:ascii="Times New Roman" w:eastAsia="仿宋" w:hAnsi="Times New Roman" w:cs="Times New Roman"/>
          <w:sz w:val="28"/>
          <w:szCs w:val="28"/>
        </w:rPr>
        <w:t>后续</w:t>
      </w:r>
      <w:r>
        <w:rPr>
          <w:rFonts w:ascii="Times New Roman" w:eastAsia="仿宋" w:hAnsi="Times New Roman" w:cs="Times New Roman" w:hint="eastAsia"/>
          <w:sz w:val="28"/>
          <w:szCs w:val="28"/>
        </w:rPr>
        <w:t>乙方</w:t>
      </w:r>
      <w:r>
        <w:rPr>
          <w:rFonts w:ascii="Times New Roman" w:eastAsia="仿宋" w:hAnsi="Times New Roman" w:cs="Times New Roman"/>
          <w:sz w:val="28"/>
          <w:szCs w:val="28"/>
        </w:rPr>
        <w:t>主办</w:t>
      </w:r>
      <w:r>
        <w:rPr>
          <w:rFonts w:ascii="Times New Roman" w:eastAsia="仿宋" w:hAnsi="Times New Roman" w:cs="Times New Roman" w:hint="eastAsia"/>
          <w:sz w:val="28"/>
          <w:szCs w:val="28"/>
        </w:rPr>
        <w:t>或</w:t>
      </w:r>
      <w:r>
        <w:rPr>
          <w:rFonts w:ascii="Times New Roman" w:eastAsia="仿宋" w:hAnsi="Times New Roman" w:cs="Times New Roman"/>
          <w:sz w:val="28"/>
          <w:szCs w:val="28"/>
        </w:rPr>
        <w:t>承办</w:t>
      </w:r>
      <w:r>
        <w:rPr>
          <w:rFonts w:ascii="Times New Roman" w:eastAsia="仿宋" w:hAnsi="Times New Roman" w:cs="Times New Roman" w:hint="eastAsia"/>
          <w:sz w:val="28"/>
          <w:szCs w:val="28"/>
        </w:rPr>
        <w:t>的有关</w:t>
      </w:r>
      <w:r>
        <w:rPr>
          <w:rFonts w:ascii="Times New Roman" w:eastAsia="仿宋" w:hAnsi="Times New Roman" w:cs="Times New Roman"/>
          <w:sz w:val="28"/>
          <w:szCs w:val="28"/>
        </w:rPr>
        <w:t>领域活动等相关用途，不得用于销售、出租等其他用途。</w:t>
      </w:r>
    </w:p>
    <w:p w:rsidR="009C61E2" w:rsidRDefault="004F62D9">
      <w:pPr>
        <w:ind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第四条</w:t>
      </w:r>
      <w:r>
        <w:rPr>
          <w:rFonts w:ascii="Times New Roman" w:eastAsia="仿宋" w:hAnsi="Times New Roman" w:cs="Times New Roman"/>
          <w:sz w:val="28"/>
          <w:szCs w:val="28"/>
        </w:rPr>
        <w:t xml:space="preserve">  </w:t>
      </w:r>
      <w:r>
        <w:rPr>
          <w:rFonts w:ascii="Times New Roman" w:eastAsia="仿宋" w:hAnsi="Times New Roman" w:cs="Times New Roman"/>
          <w:sz w:val="28"/>
          <w:szCs w:val="28"/>
        </w:rPr>
        <w:t>捐赠财产的所有权捐赠交付时转移乙方。</w:t>
      </w:r>
    </w:p>
    <w:p w:rsidR="009C61E2" w:rsidRDefault="004F62D9">
      <w:pPr>
        <w:ind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第五条</w:t>
      </w:r>
      <w:r>
        <w:rPr>
          <w:rFonts w:ascii="Times New Roman" w:eastAsia="仿宋" w:hAnsi="Times New Roman" w:cs="Times New Roman"/>
          <w:sz w:val="28"/>
          <w:szCs w:val="28"/>
        </w:rPr>
        <w:t xml:space="preserve">  </w:t>
      </w:r>
      <w:r>
        <w:rPr>
          <w:rFonts w:ascii="Times New Roman" w:eastAsia="仿宋" w:hAnsi="Times New Roman" w:cs="Times New Roman"/>
          <w:sz w:val="28"/>
          <w:szCs w:val="28"/>
        </w:rPr>
        <w:t>甲方在捐赠财产时，应一并提供中英文产品使用手册，便于乙方能够正常使用。</w:t>
      </w:r>
    </w:p>
    <w:p w:rsidR="009C61E2" w:rsidRDefault="004F62D9">
      <w:pPr>
        <w:ind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第六条</w:t>
      </w:r>
      <w:r>
        <w:rPr>
          <w:rFonts w:ascii="Times New Roman" w:eastAsia="仿宋" w:hAnsi="Times New Roman" w:cs="Times New Roman"/>
          <w:sz w:val="28"/>
          <w:szCs w:val="28"/>
        </w:rPr>
        <w:t xml:space="preserve">  </w:t>
      </w:r>
      <w:r>
        <w:rPr>
          <w:rFonts w:ascii="Times New Roman" w:eastAsia="仿宋" w:hAnsi="Times New Roman" w:cs="Times New Roman"/>
          <w:sz w:val="28"/>
          <w:szCs w:val="28"/>
        </w:rPr>
        <w:t>乙方收到甲方捐赠财产后，应妥善管理和使用</w:t>
      </w:r>
      <w:r>
        <w:rPr>
          <w:rFonts w:ascii="Times New Roman" w:eastAsia="仿宋" w:hAnsi="Times New Roman" w:cs="Times New Roman" w:hint="eastAsia"/>
          <w:sz w:val="28"/>
          <w:szCs w:val="28"/>
        </w:rPr>
        <w:t>，并通报</w:t>
      </w:r>
      <w:r>
        <w:rPr>
          <w:rFonts w:ascii="Times New Roman" w:eastAsia="仿宋" w:hAnsi="Times New Roman" w:cs="Times New Roman"/>
          <w:sz w:val="28"/>
          <w:szCs w:val="28"/>
        </w:rPr>
        <w:t>后续</w:t>
      </w:r>
      <w:r>
        <w:rPr>
          <w:rFonts w:ascii="Times New Roman" w:eastAsia="仿宋" w:hAnsi="Times New Roman" w:cs="Times New Roman" w:hint="eastAsia"/>
          <w:sz w:val="28"/>
          <w:szCs w:val="28"/>
        </w:rPr>
        <w:t>参加有关</w:t>
      </w:r>
      <w:r>
        <w:rPr>
          <w:rFonts w:ascii="Times New Roman" w:eastAsia="仿宋" w:hAnsi="Times New Roman" w:cs="Times New Roman"/>
          <w:sz w:val="28"/>
          <w:szCs w:val="28"/>
        </w:rPr>
        <w:t>领域</w:t>
      </w:r>
      <w:r>
        <w:rPr>
          <w:rFonts w:ascii="Times New Roman" w:eastAsia="仿宋" w:hAnsi="Times New Roman" w:cs="Times New Roman" w:hint="eastAsia"/>
          <w:sz w:val="28"/>
          <w:szCs w:val="28"/>
        </w:rPr>
        <w:t>展览展示</w:t>
      </w:r>
      <w:r>
        <w:rPr>
          <w:rFonts w:ascii="Times New Roman" w:eastAsia="仿宋" w:hAnsi="Times New Roman" w:cs="Times New Roman"/>
          <w:sz w:val="28"/>
          <w:szCs w:val="28"/>
        </w:rPr>
        <w:t>活动</w:t>
      </w:r>
      <w:r>
        <w:rPr>
          <w:rFonts w:ascii="Times New Roman" w:eastAsia="仿宋" w:hAnsi="Times New Roman" w:cs="Times New Roman" w:hint="eastAsia"/>
          <w:sz w:val="28"/>
          <w:szCs w:val="28"/>
        </w:rPr>
        <w:t>的情况</w:t>
      </w:r>
      <w:r>
        <w:rPr>
          <w:rFonts w:ascii="Times New Roman" w:eastAsia="仿宋" w:hAnsi="Times New Roman" w:cs="Times New Roman"/>
          <w:sz w:val="28"/>
          <w:szCs w:val="28"/>
        </w:rPr>
        <w:t>。</w:t>
      </w:r>
    </w:p>
    <w:p w:rsidR="009C61E2" w:rsidRDefault="004F62D9">
      <w:pPr>
        <w:ind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第七条</w:t>
      </w:r>
      <w:r>
        <w:rPr>
          <w:rFonts w:ascii="Times New Roman" w:eastAsia="仿宋" w:hAnsi="Times New Roman" w:cs="Times New Roman"/>
          <w:sz w:val="28"/>
          <w:szCs w:val="28"/>
        </w:rPr>
        <w:t xml:space="preserve">  </w:t>
      </w:r>
      <w:r>
        <w:rPr>
          <w:rFonts w:ascii="Times New Roman" w:eastAsia="仿宋" w:hAnsi="Times New Roman" w:cs="Times New Roman"/>
          <w:sz w:val="28"/>
          <w:szCs w:val="28"/>
        </w:rPr>
        <w:t>本协议经甲乙双方签字盖章之日起生效。协议成立后，不能撤销。</w:t>
      </w:r>
    </w:p>
    <w:p w:rsidR="009C61E2" w:rsidRDefault="004F62D9">
      <w:pPr>
        <w:ind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第八条</w:t>
      </w:r>
      <w:r>
        <w:rPr>
          <w:rFonts w:ascii="Times New Roman" w:eastAsia="仿宋" w:hAnsi="Times New Roman" w:cs="Times New Roman"/>
          <w:sz w:val="28"/>
          <w:szCs w:val="28"/>
        </w:rPr>
        <w:t xml:space="preserve">  </w:t>
      </w:r>
      <w:r>
        <w:rPr>
          <w:rFonts w:ascii="Times New Roman" w:eastAsia="仿宋" w:hAnsi="Times New Roman" w:cs="Times New Roman"/>
          <w:sz w:val="28"/>
          <w:szCs w:val="28"/>
        </w:rPr>
        <w:t>本协议一式两份，双方各执一份，具有同等法律效力。</w:t>
      </w:r>
    </w:p>
    <w:p w:rsidR="009C61E2" w:rsidRDefault="009C61E2">
      <w:pPr>
        <w:ind w:firstLine="560"/>
        <w:rPr>
          <w:rFonts w:ascii="Times New Roman" w:eastAsia="仿宋" w:hAnsi="Times New Roman" w:cs="Times New Roman"/>
          <w:sz w:val="28"/>
          <w:szCs w:val="28"/>
        </w:rPr>
      </w:pPr>
    </w:p>
    <w:tbl>
      <w:tblPr>
        <w:tblW w:w="8897" w:type="dxa"/>
        <w:tblLook w:val="04A0" w:firstRow="1" w:lastRow="0" w:firstColumn="1" w:lastColumn="0" w:noHBand="0" w:noVBand="1"/>
      </w:tblPr>
      <w:tblGrid>
        <w:gridCol w:w="4361"/>
        <w:gridCol w:w="4536"/>
      </w:tblGrid>
      <w:tr w:rsidR="009C61E2">
        <w:trPr>
          <w:trHeight w:val="1281"/>
        </w:trPr>
        <w:tc>
          <w:tcPr>
            <w:tcW w:w="4361" w:type="dxa"/>
          </w:tcPr>
          <w:p w:rsidR="009C61E2" w:rsidRDefault="004F62D9">
            <w:pPr>
              <w:adjustRightInd w:val="0"/>
              <w:snapToGrid w:val="0"/>
              <w:ind w:firstLine="56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甲方（捐赠单位）：</w:t>
            </w:r>
          </w:p>
        </w:tc>
        <w:tc>
          <w:tcPr>
            <w:tcW w:w="4536" w:type="dxa"/>
          </w:tcPr>
          <w:p w:rsidR="009C61E2" w:rsidRDefault="004F62D9">
            <w:pPr>
              <w:adjustRightInd w:val="0"/>
              <w:snapToGrid w:val="0"/>
              <w:ind w:firstLine="560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乙方（受赠单位）：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中国卫星导航系统管理办公室学术交流中心</w:t>
            </w:r>
          </w:p>
          <w:p w:rsidR="009C61E2" w:rsidRDefault="009C61E2">
            <w:pPr>
              <w:adjustRightInd w:val="0"/>
              <w:snapToGrid w:val="0"/>
              <w:ind w:firstLine="560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9C61E2">
        <w:trPr>
          <w:trHeight w:val="695"/>
        </w:trPr>
        <w:tc>
          <w:tcPr>
            <w:tcW w:w="4361" w:type="dxa"/>
          </w:tcPr>
          <w:p w:rsidR="009C61E2" w:rsidRDefault="004F62D9">
            <w:pPr>
              <w:adjustRightInd w:val="0"/>
              <w:snapToGrid w:val="0"/>
              <w:ind w:firstLine="56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法定代表人签字：</w:t>
            </w:r>
          </w:p>
        </w:tc>
        <w:tc>
          <w:tcPr>
            <w:tcW w:w="4536" w:type="dxa"/>
          </w:tcPr>
          <w:p w:rsidR="009C61E2" w:rsidRDefault="004F62D9">
            <w:pPr>
              <w:adjustRightInd w:val="0"/>
              <w:snapToGrid w:val="0"/>
              <w:ind w:firstLine="560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法定代表人签字：</w:t>
            </w:r>
          </w:p>
        </w:tc>
      </w:tr>
      <w:tr w:rsidR="009C61E2">
        <w:trPr>
          <w:trHeight w:val="695"/>
        </w:trPr>
        <w:tc>
          <w:tcPr>
            <w:tcW w:w="4361" w:type="dxa"/>
          </w:tcPr>
          <w:p w:rsidR="009C61E2" w:rsidRDefault="004F62D9">
            <w:pPr>
              <w:adjustRightInd w:val="0"/>
              <w:snapToGrid w:val="0"/>
              <w:ind w:firstLine="56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授权人签字：</w:t>
            </w:r>
          </w:p>
        </w:tc>
        <w:tc>
          <w:tcPr>
            <w:tcW w:w="4536" w:type="dxa"/>
          </w:tcPr>
          <w:p w:rsidR="009C61E2" w:rsidRDefault="004F62D9">
            <w:pPr>
              <w:adjustRightInd w:val="0"/>
              <w:snapToGrid w:val="0"/>
              <w:ind w:firstLine="560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授权人签字：</w:t>
            </w:r>
          </w:p>
        </w:tc>
      </w:tr>
      <w:tr w:rsidR="009C61E2">
        <w:trPr>
          <w:trHeight w:val="279"/>
        </w:trPr>
        <w:tc>
          <w:tcPr>
            <w:tcW w:w="4361" w:type="dxa"/>
          </w:tcPr>
          <w:p w:rsidR="009C61E2" w:rsidRDefault="004F62D9">
            <w:pPr>
              <w:adjustRightInd w:val="0"/>
              <w:snapToGrid w:val="0"/>
              <w:ind w:firstLine="56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电话：</w:t>
            </w:r>
          </w:p>
        </w:tc>
        <w:tc>
          <w:tcPr>
            <w:tcW w:w="4536" w:type="dxa"/>
          </w:tcPr>
          <w:p w:rsidR="009C61E2" w:rsidRDefault="004F62D9">
            <w:pPr>
              <w:adjustRightInd w:val="0"/>
              <w:snapToGrid w:val="0"/>
              <w:ind w:firstLine="560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电话：</w:t>
            </w:r>
          </w:p>
        </w:tc>
      </w:tr>
    </w:tbl>
    <w:p w:rsidR="009C61E2" w:rsidRDefault="009C61E2">
      <w:pPr>
        <w:ind w:firstLine="560"/>
        <w:rPr>
          <w:rFonts w:ascii="Times New Roman" w:eastAsia="仿宋" w:hAnsi="Times New Roman" w:cs="Times New Roman"/>
          <w:sz w:val="28"/>
          <w:szCs w:val="28"/>
        </w:rPr>
      </w:pPr>
    </w:p>
    <w:p w:rsidR="009C61E2" w:rsidRDefault="004F62D9">
      <w:pPr>
        <w:ind w:firstLineChars="1300" w:firstLine="3640"/>
        <w:rPr>
          <w:rFonts w:ascii="Times New Roman" w:eastAsia="仿宋" w:hAnsi="Times New Roman" w:cs="Times New Roman"/>
          <w:sz w:val="28"/>
          <w:szCs w:val="28"/>
        </w:rPr>
        <w:sectPr w:rsidR="009C61E2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40" w:right="1800" w:bottom="1440" w:left="1800" w:header="851" w:footer="1316" w:gutter="0"/>
          <w:cols w:space="425"/>
          <w:docGrid w:type="lines" w:linePitch="312"/>
        </w:sectPr>
      </w:pPr>
      <w:r>
        <w:rPr>
          <w:rFonts w:ascii="Times New Roman" w:eastAsia="仿宋" w:hAnsi="Times New Roman" w:cs="Times New Roman"/>
          <w:sz w:val="28"/>
          <w:szCs w:val="28"/>
        </w:rPr>
        <w:t>签订时间：</w:t>
      </w:r>
      <w:r>
        <w:rPr>
          <w:rFonts w:ascii="Times New Roman" w:eastAsia="仿宋" w:hAnsi="Times New Roman" w:cs="Times New Roman"/>
          <w:sz w:val="28"/>
          <w:szCs w:val="28"/>
        </w:rPr>
        <w:t xml:space="preserve">      </w:t>
      </w:r>
      <w:r>
        <w:rPr>
          <w:rFonts w:ascii="Times New Roman" w:eastAsia="仿宋" w:hAnsi="Times New Roman" w:cs="Times New Roman"/>
          <w:sz w:val="28"/>
          <w:szCs w:val="28"/>
        </w:rPr>
        <w:t>年</w:t>
      </w:r>
      <w:r>
        <w:rPr>
          <w:rFonts w:ascii="Times New Roman" w:eastAsia="仿宋" w:hAnsi="Times New Roman" w:cs="Times New Roman"/>
          <w:sz w:val="28"/>
          <w:szCs w:val="28"/>
        </w:rPr>
        <w:t xml:space="preserve">      </w:t>
      </w:r>
      <w:r>
        <w:rPr>
          <w:rFonts w:ascii="Times New Roman" w:eastAsia="仿宋" w:hAnsi="Times New Roman" w:cs="Times New Roman"/>
          <w:sz w:val="28"/>
          <w:szCs w:val="28"/>
        </w:rPr>
        <w:t>月</w:t>
      </w:r>
      <w:r>
        <w:rPr>
          <w:rFonts w:ascii="Times New Roman" w:eastAsia="仿宋" w:hAnsi="Times New Roman" w:cs="Times New Roman"/>
          <w:sz w:val="28"/>
          <w:szCs w:val="28"/>
        </w:rPr>
        <w:t xml:space="preserve">      </w:t>
      </w:r>
      <w:r>
        <w:rPr>
          <w:rFonts w:ascii="Times New Roman" w:eastAsia="仿宋" w:hAnsi="Times New Roman" w:cs="Times New Roman"/>
          <w:sz w:val="28"/>
          <w:szCs w:val="28"/>
        </w:rPr>
        <w:t>日</w:t>
      </w:r>
    </w:p>
    <w:p w:rsidR="00DE7685" w:rsidRDefault="00DE7685" w:rsidP="00DE7685">
      <w:pPr>
        <w:pStyle w:val="a5"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</w:rPr>
        <w:lastRenderedPageBreak/>
        <w:t>附件</w:t>
      </w:r>
      <w:r>
        <w:rPr>
          <w:rFonts w:ascii="Times New Roman" w:eastAsia="仿宋_GB2312" w:hAnsi="Times New Roman" w:cs="Times New Roman"/>
        </w:rPr>
        <w:t>2</w:t>
      </w:r>
      <w:r>
        <w:rPr>
          <w:rFonts w:ascii="Times New Roman" w:eastAsia="仿宋_GB2312" w:hAnsi="Times New Roman" w:cs="Times New Roman"/>
        </w:rPr>
        <w:t>：</w:t>
      </w:r>
    </w:p>
    <w:p w:rsidR="009C61E2" w:rsidRDefault="004F62D9">
      <w:pPr>
        <w:spacing w:afterLines="50" w:after="156"/>
        <w:ind w:firstLineChars="0" w:firstLine="0"/>
        <w:jc w:val="center"/>
        <w:rPr>
          <w:rFonts w:ascii="Times New Roman" w:eastAsia="仿宋" w:hAnsi="Times New Roman" w:cs="Times New Roman"/>
          <w:b/>
          <w:sz w:val="30"/>
          <w:szCs w:val="30"/>
        </w:rPr>
      </w:pPr>
      <w:r>
        <w:rPr>
          <w:rFonts w:ascii="Times New Roman" w:eastAsia="仿宋" w:hAnsi="Times New Roman" w:cs="Times New Roman"/>
          <w:b/>
          <w:sz w:val="32"/>
          <w:szCs w:val="30"/>
        </w:rPr>
        <w:t>展品详细清单</w:t>
      </w:r>
    </w:p>
    <w:tbl>
      <w:tblPr>
        <w:tblW w:w="136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7"/>
        <w:gridCol w:w="1632"/>
        <w:gridCol w:w="1701"/>
        <w:gridCol w:w="2268"/>
        <w:gridCol w:w="2551"/>
        <w:gridCol w:w="4820"/>
      </w:tblGrid>
      <w:tr w:rsidR="009C61E2" w:rsidTr="00797610">
        <w:trPr>
          <w:trHeight w:val="941"/>
          <w:jc w:val="center"/>
        </w:trPr>
        <w:tc>
          <w:tcPr>
            <w:tcW w:w="637" w:type="dxa"/>
            <w:shd w:val="clear" w:color="auto" w:fill="auto"/>
            <w:noWrap/>
            <w:vAlign w:val="center"/>
          </w:tcPr>
          <w:p w:rsidR="009C61E2" w:rsidRDefault="004F62D9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  <w:t>序号</w:t>
            </w:r>
          </w:p>
        </w:tc>
        <w:tc>
          <w:tcPr>
            <w:tcW w:w="1632" w:type="dxa"/>
            <w:shd w:val="clear" w:color="auto" w:fill="auto"/>
            <w:vAlign w:val="center"/>
          </w:tcPr>
          <w:p w:rsidR="009C61E2" w:rsidRDefault="004F62D9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  <w:t>展品名称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  <w:t>（中英文）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9C61E2" w:rsidRDefault="004F62D9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  <w:t>提供单位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  <w:t>（中英文）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9C61E2" w:rsidRDefault="004F62D9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  <w:t>展品简介</w:t>
            </w:r>
          </w:p>
          <w:p w:rsidR="009C61E2" w:rsidRDefault="004F62D9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  <w:t>（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  <w:t>150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  <w:t>字以内）</w:t>
            </w:r>
          </w:p>
        </w:tc>
        <w:tc>
          <w:tcPr>
            <w:tcW w:w="2551" w:type="dxa"/>
            <w:vAlign w:val="center"/>
          </w:tcPr>
          <w:p w:rsidR="009C61E2" w:rsidRDefault="004F62D9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  <w:t>展品尺寸</w:t>
            </w:r>
          </w:p>
          <w:p w:rsidR="009C61E2" w:rsidRDefault="004F62D9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  <w:t>（长宽高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  <w:t>,mm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  <w:t>）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9C61E2" w:rsidRDefault="004F62D9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4"/>
              </w:rPr>
              <w:t>展品图片</w:t>
            </w:r>
          </w:p>
        </w:tc>
      </w:tr>
      <w:tr w:rsidR="009C61E2" w:rsidTr="00797610">
        <w:trPr>
          <w:trHeight w:val="1322"/>
          <w:jc w:val="center"/>
        </w:trPr>
        <w:tc>
          <w:tcPr>
            <w:tcW w:w="637" w:type="dxa"/>
            <w:shd w:val="clear" w:color="auto" w:fill="auto"/>
            <w:noWrap/>
            <w:vAlign w:val="center"/>
          </w:tcPr>
          <w:p w:rsidR="009C61E2" w:rsidRDefault="009C61E2">
            <w:pPr>
              <w:pStyle w:val="a8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 w:rsidR="009C61E2" w:rsidRDefault="009C61E2">
            <w:pPr>
              <w:widowControl/>
              <w:ind w:firstLineChars="0" w:firstLine="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shd w:val="clear" w:color="000000" w:fill="FFFFFF"/>
            <w:vAlign w:val="center"/>
          </w:tcPr>
          <w:p w:rsidR="009C61E2" w:rsidRDefault="009C61E2">
            <w:pPr>
              <w:widowControl/>
              <w:ind w:firstLineChars="0" w:firstLine="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C61E2" w:rsidRDefault="009C61E2">
            <w:pPr>
              <w:widowControl/>
              <w:ind w:firstLineChars="0" w:firstLine="0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9C61E2" w:rsidRDefault="009C61E2">
            <w:pPr>
              <w:widowControl/>
              <w:ind w:firstLineChars="0" w:firstLine="0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  <w:vAlign w:val="center"/>
          </w:tcPr>
          <w:p w:rsidR="009C61E2" w:rsidRDefault="009C61E2">
            <w:pPr>
              <w:widowControl/>
              <w:ind w:firstLineChars="0" w:firstLine="0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:rsidR="009C61E2" w:rsidTr="00797610">
        <w:trPr>
          <w:trHeight w:val="1322"/>
          <w:jc w:val="center"/>
        </w:trPr>
        <w:tc>
          <w:tcPr>
            <w:tcW w:w="637" w:type="dxa"/>
            <w:shd w:val="clear" w:color="auto" w:fill="auto"/>
            <w:noWrap/>
            <w:vAlign w:val="center"/>
          </w:tcPr>
          <w:p w:rsidR="009C61E2" w:rsidRDefault="009C61E2">
            <w:pPr>
              <w:pStyle w:val="a8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 w:rsidR="009C61E2" w:rsidRDefault="009C61E2">
            <w:pPr>
              <w:widowControl/>
              <w:ind w:firstLineChars="0" w:firstLine="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shd w:val="clear" w:color="000000" w:fill="FFFFFF"/>
            <w:vAlign w:val="center"/>
          </w:tcPr>
          <w:p w:rsidR="009C61E2" w:rsidRDefault="009C61E2">
            <w:pPr>
              <w:widowControl/>
              <w:ind w:firstLineChars="0" w:firstLine="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C61E2" w:rsidRDefault="009C61E2">
            <w:pPr>
              <w:widowControl/>
              <w:ind w:firstLineChars="0" w:firstLine="0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9C61E2" w:rsidRDefault="009C61E2">
            <w:pPr>
              <w:widowControl/>
              <w:ind w:firstLineChars="0" w:firstLine="0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  <w:vAlign w:val="center"/>
          </w:tcPr>
          <w:p w:rsidR="009C61E2" w:rsidRDefault="009C61E2">
            <w:pPr>
              <w:widowControl/>
              <w:ind w:firstLineChars="0" w:firstLine="0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:rsidR="009C61E2" w:rsidTr="00797610">
        <w:trPr>
          <w:trHeight w:val="1322"/>
          <w:jc w:val="center"/>
        </w:trPr>
        <w:tc>
          <w:tcPr>
            <w:tcW w:w="637" w:type="dxa"/>
            <w:shd w:val="clear" w:color="auto" w:fill="auto"/>
            <w:noWrap/>
            <w:vAlign w:val="center"/>
          </w:tcPr>
          <w:p w:rsidR="009C61E2" w:rsidRDefault="009C61E2">
            <w:pPr>
              <w:pStyle w:val="a8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632" w:type="dxa"/>
            <w:shd w:val="clear" w:color="auto" w:fill="auto"/>
            <w:vAlign w:val="center"/>
          </w:tcPr>
          <w:p w:rsidR="009C61E2" w:rsidRDefault="009C61E2">
            <w:pPr>
              <w:widowControl/>
              <w:ind w:firstLineChars="0" w:firstLine="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shd w:val="clear" w:color="000000" w:fill="FFFFFF"/>
            <w:vAlign w:val="center"/>
          </w:tcPr>
          <w:p w:rsidR="009C61E2" w:rsidRDefault="009C61E2">
            <w:pPr>
              <w:widowControl/>
              <w:ind w:firstLineChars="0" w:firstLine="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C61E2" w:rsidRDefault="009C61E2">
            <w:pPr>
              <w:widowControl/>
              <w:ind w:firstLineChars="0" w:firstLine="0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9C61E2" w:rsidRDefault="009C61E2">
            <w:pPr>
              <w:widowControl/>
              <w:ind w:firstLineChars="0" w:firstLine="0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4820" w:type="dxa"/>
            <w:shd w:val="clear" w:color="auto" w:fill="auto"/>
            <w:vAlign w:val="center"/>
          </w:tcPr>
          <w:p w:rsidR="009C61E2" w:rsidRDefault="009C61E2">
            <w:pPr>
              <w:widowControl/>
              <w:ind w:firstLineChars="0" w:firstLine="0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</w:tr>
    </w:tbl>
    <w:p w:rsidR="009C61E2" w:rsidRDefault="009C61E2">
      <w:pPr>
        <w:ind w:firstLineChars="0" w:firstLine="0"/>
        <w:rPr>
          <w:rFonts w:ascii="Times New Roman" w:eastAsia="仿宋_GB2312" w:hAnsi="Times New Roman" w:cs="Times New Roman"/>
          <w:sz w:val="32"/>
          <w:szCs w:val="32"/>
        </w:rPr>
      </w:pPr>
    </w:p>
    <w:sectPr w:rsidR="009C61E2" w:rsidSect="00DE7685">
      <w:headerReference w:type="even" r:id="rId16"/>
      <w:footerReference w:type="even" r:id="rId17"/>
      <w:footerReference w:type="default" r:id="rId18"/>
      <w:headerReference w:type="first" r:id="rId19"/>
      <w:footerReference w:type="first" r:id="rId20"/>
      <w:pgSz w:w="16838" w:h="11906" w:orient="landscape"/>
      <w:pgMar w:top="1134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6EC1" w:rsidRDefault="005E6EC1">
      <w:pPr>
        <w:ind w:firstLine="420"/>
      </w:pPr>
      <w:r>
        <w:separator/>
      </w:r>
    </w:p>
  </w:endnote>
  <w:endnote w:type="continuationSeparator" w:id="0">
    <w:p w:rsidR="005E6EC1" w:rsidRDefault="005E6EC1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61E2" w:rsidRDefault="009C61E2">
    <w:pPr>
      <w:pStyle w:val="a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26783313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7C695B" w:rsidRDefault="007C695B">
            <w:pPr>
              <w:pStyle w:val="a3"/>
              <w:ind w:firstLine="360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66C3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66C39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sdt>
    <w:sdtPr>
      <w:id w:val="-212657643"/>
      <w:docPartObj>
        <w:docPartGallery w:val="AutoText"/>
      </w:docPartObj>
    </w:sdtPr>
    <w:sdtEndPr/>
    <w:sdtContent>
      <w:sdt>
        <w:sdtPr>
          <w:id w:val="-739165464"/>
          <w:docPartObj>
            <w:docPartGallery w:val="AutoText"/>
          </w:docPartObj>
        </w:sdtPr>
        <w:sdtEndPr/>
        <w:sdtContent>
          <w:p w:rsidR="009C61E2" w:rsidRDefault="009A7825">
            <w:pPr>
              <w:pStyle w:val="a3"/>
              <w:ind w:firstLine="360"/>
              <w:jc w:val="center"/>
            </w:pPr>
            <w:r>
              <w:rPr>
                <w:rFonts w:hint="eastAsia"/>
                <w:noProof/>
              </w:rPr>
              <w:drawing>
                <wp:anchor distT="0" distB="0" distL="114300" distR="114300" simplePos="0" relativeHeight="251651584" behindDoc="0" locked="0" layoutInCell="1" allowOverlap="1" wp14:anchorId="52E655F4" wp14:editId="697C56CB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138430</wp:posOffset>
                  </wp:positionV>
                  <wp:extent cx="7573010" cy="967105"/>
                  <wp:effectExtent l="0" t="0" r="8890" b="4445"/>
                  <wp:wrapTopAndBottom/>
                  <wp:docPr id="8" name="图片 8" descr="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下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/>
                          <a:srcRect b="23200"/>
                          <a:stretch/>
                        </pic:blipFill>
                        <pic:spPr bwMode="auto">
                          <a:xfrm>
                            <a:off x="0" y="0"/>
                            <a:ext cx="7573010" cy="9671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4F62D9">
              <w:rPr>
                <w:lang w:val="zh-CN"/>
              </w:rPr>
              <w:t xml:space="preserve"> </w:t>
            </w:r>
            <w:r w:rsidR="004F62D9">
              <w:rPr>
                <w:b/>
                <w:bCs/>
                <w:sz w:val="24"/>
                <w:szCs w:val="24"/>
              </w:rPr>
              <w:fldChar w:fldCharType="begin"/>
            </w:r>
            <w:r w:rsidR="004F62D9">
              <w:rPr>
                <w:b/>
                <w:bCs/>
              </w:rPr>
              <w:instrText>PAGE</w:instrText>
            </w:r>
            <w:r w:rsidR="004F62D9">
              <w:rPr>
                <w:b/>
                <w:bCs/>
                <w:sz w:val="24"/>
                <w:szCs w:val="24"/>
              </w:rPr>
              <w:fldChar w:fldCharType="separate"/>
            </w:r>
            <w:r w:rsidR="00D66C39">
              <w:rPr>
                <w:b/>
                <w:bCs/>
                <w:noProof/>
              </w:rPr>
              <w:t>1</w:t>
            </w:r>
            <w:r w:rsidR="004F62D9">
              <w:rPr>
                <w:b/>
                <w:bCs/>
                <w:sz w:val="24"/>
                <w:szCs w:val="24"/>
              </w:rPr>
              <w:fldChar w:fldCharType="end"/>
            </w:r>
            <w:r w:rsidR="004F62D9">
              <w:rPr>
                <w:lang w:val="zh-CN"/>
              </w:rPr>
              <w:t xml:space="preserve"> / </w:t>
            </w:r>
            <w:r w:rsidR="004F62D9">
              <w:rPr>
                <w:b/>
                <w:bCs/>
                <w:sz w:val="24"/>
                <w:szCs w:val="24"/>
              </w:rPr>
              <w:fldChar w:fldCharType="begin"/>
            </w:r>
            <w:r w:rsidR="004F62D9">
              <w:rPr>
                <w:b/>
                <w:bCs/>
              </w:rPr>
              <w:instrText>NUMPAGES</w:instrText>
            </w:r>
            <w:r w:rsidR="004F62D9">
              <w:rPr>
                <w:b/>
                <w:bCs/>
                <w:sz w:val="24"/>
                <w:szCs w:val="24"/>
              </w:rPr>
              <w:fldChar w:fldCharType="separate"/>
            </w:r>
            <w:r w:rsidR="00D66C39">
              <w:rPr>
                <w:b/>
                <w:bCs/>
                <w:noProof/>
              </w:rPr>
              <w:t>4</w:t>
            </w:r>
            <w:r w:rsidR="004F62D9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61E2" w:rsidRDefault="009C61E2">
    <w:pPr>
      <w:pStyle w:val="a3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61E2" w:rsidRDefault="009C61E2">
    <w:pPr>
      <w:pStyle w:val="a3"/>
      <w:ind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61E2" w:rsidRDefault="00847B68">
    <w:pPr>
      <w:pStyle w:val="a3"/>
      <w:ind w:firstLine="360"/>
    </w:pPr>
    <w:r>
      <w:rPr>
        <w:rFonts w:hint="eastAsia"/>
        <w:noProof/>
      </w:rPr>
      <w:drawing>
        <wp:anchor distT="0" distB="0" distL="114300" distR="114300" simplePos="0" relativeHeight="251662336" behindDoc="0" locked="0" layoutInCell="1" allowOverlap="1" wp14:anchorId="2D0D30A9" wp14:editId="6E108242">
          <wp:simplePos x="0" y="0"/>
          <wp:positionH relativeFrom="column">
            <wp:posOffset>818707</wp:posOffset>
          </wp:positionH>
          <wp:positionV relativeFrom="paragraph">
            <wp:posOffset>-318888</wp:posOffset>
          </wp:positionV>
          <wp:extent cx="7573010" cy="967105"/>
          <wp:effectExtent l="0" t="0" r="8890" b="4445"/>
          <wp:wrapTopAndBottom/>
          <wp:docPr id="11" name="图片 11" descr="下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下"/>
                  <pic:cNvPicPr>
                    <a:picLocks noChangeAspect="1"/>
                  </pic:cNvPicPr>
                </pic:nvPicPr>
                <pic:blipFill rotWithShape="1">
                  <a:blip r:embed="rId1"/>
                  <a:srcRect b="23200"/>
                  <a:stretch/>
                </pic:blipFill>
                <pic:spPr bwMode="auto">
                  <a:xfrm>
                    <a:off x="0" y="0"/>
                    <a:ext cx="7573010" cy="9671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61E2" w:rsidRDefault="009C61E2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6EC1" w:rsidRDefault="005E6EC1">
      <w:pPr>
        <w:ind w:firstLine="420"/>
      </w:pPr>
      <w:r>
        <w:separator/>
      </w:r>
    </w:p>
  </w:footnote>
  <w:footnote w:type="continuationSeparator" w:id="0">
    <w:p w:rsidR="005E6EC1" w:rsidRDefault="005E6EC1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61E2" w:rsidRDefault="009C61E2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61E2" w:rsidRDefault="007F1B05" w:rsidP="009A7825">
    <w:pPr>
      <w:pStyle w:val="a4"/>
      <w:pBdr>
        <w:bottom w:val="none" w:sz="0" w:space="0" w:color="auto"/>
      </w:pBdr>
      <w:ind w:firstLineChars="0" w:firstLine="0"/>
      <w:jc w:val="both"/>
    </w:pPr>
    <w:r>
      <w:rPr>
        <w:rFonts w:hint="eastAsia"/>
        <w:noProof/>
      </w:rPr>
      <w:drawing>
        <wp:anchor distT="0" distB="0" distL="114300" distR="114300" simplePos="0" relativeHeight="251663360" behindDoc="0" locked="0" layoutInCell="1" allowOverlap="1" wp14:anchorId="24BAF28E" wp14:editId="32F80009">
          <wp:simplePos x="0" y="0"/>
          <wp:positionH relativeFrom="column">
            <wp:posOffset>643270</wp:posOffset>
          </wp:positionH>
          <wp:positionV relativeFrom="paragraph">
            <wp:posOffset>-540385</wp:posOffset>
          </wp:positionV>
          <wp:extent cx="7571105" cy="1440180"/>
          <wp:effectExtent l="0" t="0" r="10795" b="7620"/>
          <wp:wrapTopAndBottom/>
          <wp:docPr id="1" name="图片 1" descr="上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上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71105" cy="1440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61E2" w:rsidRDefault="009C61E2">
    <w:pPr>
      <w:pStyle w:val="a4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61E2" w:rsidRDefault="009C61E2">
    <w:pPr>
      <w:pStyle w:val="a4"/>
      <w:ind w:firstLine="360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61E2" w:rsidRDefault="009C61E2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5738B3"/>
    <w:multiLevelType w:val="multilevel"/>
    <w:tmpl w:val="585738B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096"/>
    <w:rsid w:val="00001D59"/>
    <w:rsid w:val="000221B0"/>
    <w:rsid w:val="00026285"/>
    <w:rsid w:val="00027DCA"/>
    <w:rsid w:val="00032A00"/>
    <w:rsid w:val="00036FEE"/>
    <w:rsid w:val="000538D9"/>
    <w:rsid w:val="000700AB"/>
    <w:rsid w:val="00080413"/>
    <w:rsid w:val="000A0598"/>
    <w:rsid w:val="000A5FF9"/>
    <w:rsid w:val="000D2718"/>
    <w:rsid w:val="000F2EC8"/>
    <w:rsid w:val="00101A2F"/>
    <w:rsid w:val="00110619"/>
    <w:rsid w:val="00110D93"/>
    <w:rsid w:val="00124238"/>
    <w:rsid w:val="00124ABD"/>
    <w:rsid w:val="00155CE9"/>
    <w:rsid w:val="00165BBA"/>
    <w:rsid w:val="00195566"/>
    <w:rsid w:val="001C226B"/>
    <w:rsid w:val="001C532C"/>
    <w:rsid w:val="001E4E3A"/>
    <w:rsid w:val="00203AB4"/>
    <w:rsid w:val="00230868"/>
    <w:rsid w:val="0023104D"/>
    <w:rsid w:val="00291A31"/>
    <w:rsid w:val="00296FDA"/>
    <w:rsid w:val="002E1F6A"/>
    <w:rsid w:val="002E2A2A"/>
    <w:rsid w:val="002E6A59"/>
    <w:rsid w:val="002F177A"/>
    <w:rsid w:val="0030643B"/>
    <w:rsid w:val="00317516"/>
    <w:rsid w:val="003279AE"/>
    <w:rsid w:val="003454B4"/>
    <w:rsid w:val="00360E0E"/>
    <w:rsid w:val="00364BE5"/>
    <w:rsid w:val="0039672E"/>
    <w:rsid w:val="003A3A57"/>
    <w:rsid w:val="003C4380"/>
    <w:rsid w:val="003D69BF"/>
    <w:rsid w:val="00424C54"/>
    <w:rsid w:val="004267A9"/>
    <w:rsid w:val="00426EB2"/>
    <w:rsid w:val="00474EB6"/>
    <w:rsid w:val="004760D9"/>
    <w:rsid w:val="00493FB2"/>
    <w:rsid w:val="004A7A44"/>
    <w:rsid w:val="004B30B7"/>
    <w:rsid w:val="004B34F9"/>
    <w:rsid w:val="004E5888"/>
    <w:rsid w:val="004F62D9"/>
    <w:rsid w:val="0051270E"/>
    <w:rsid w:val="005141F9"/>
    <w:rsid w:val="00527623"/>
    <w:rsid w:val="00530487"/>
    <w:rsid w:val="005508AD"/>
    <w:rsid w:val="00554678"/>
    <w:rsid w:val="00564468"/>
    <w:rsid w:val="005B1599"/>
    <w:rsid w:val="005C4E07"/>
    <w:rsid w:val="005E6EC1"/>
    <w:rsid w:val="005F69D0"/>
    <w:rsid w:val="00600014"/>
    <w:rsid w:val="00613096"/>
    <w:rsid w:val="00646412"/>
    <w:rsid w:val="00676A2B"/>
    <w:rsid w:val="00681D72"/>
    <w:rsid w:val="006E68D2"/>
    <w:rsid w:val="00722EE9"/>
    <w:rsid w:val="00741D80"/>
    <w:rsid w:val="0074239A"/>
    <w:rsid w:val="00763A3D"/>
    <w:rsid w:val="00765454"/>
    <w:rsid w:val="007774D2"/>
    <w:rsid w:val="00781359"/>
    <w:rsid w:val="00796C1A"/>
    <w:rsid w:val="00797610"/>
    <w:rsid w:val="007C6149"/>
    <w:rsid w:val="007C695B"/>
    <w:rsid w:val="007E4369"/>
    <w:rsid w:val="007F1279"/>
    <w:rsid w:val="007F1B05"/>
    <w:rsid w:val="007F63C4"/>
    <w:rsid w:val="00814658"/>
    <w:rsid w:val="0081634A"/>
    <w:rsid w:val="00847B68"/>
    <w:rsid w:val="00884895"/>
    <w:rsid w:val="008C5A61"/>
    <w:rsid w:val="008D4A3B"/>
    <w:rsid w:val="008E64DF"/>
    <w:rsid w:val="0090670E"/>
    <w:rsid w:val="00913807"/>
    <w:rsid w:val="00914C26"/>
    <w:rsid w:val="009219B5"/>
    <w:rsid w:val="00932445"/>
    <w:rsid w:val="0095038D"/>
    <w:rsid w:val="00951FCB"/>
    <w:rsid w:val="00984D48"/>
    <w:rsid w:val="009A00E1"/>
    <w:rsid w:val="009A7825"/>
    <w:rsid w:val="009C05D6"/>
    <w:rsid w:val="009C61E2"/>
    <w:rsid w:val="009C655F"/>
    <w:rsid w:val="009C7427"/>
    <w:rsid w:val="00A40D62"/>
    <w:rsid w:val="00A43116"/>
    <w:rsid w:val="00A74B04"/>
    <w:rsid w:val="00A83928"/>
    <w:rsid w:val="00AA1981"/>
    <w:rsid w:val="00AB0BE0"/>
    <w:rsid w:val="00AF1BFC"/>
    <w:rsid w:val="00AF29F0"/>
    <w:rsid w:val="00B02A07"/>
    <w:rsid w:val="00B14D7B"/>
    <w:rsid w:val="00B30B74"/>
    <w:rsid w:val="00B43AC0"/>
    <w:rsid w:val="00B52500"/>
    <w:rsid w:val="00BA2942"/>
    <w:rsid w:val="00BA4020"/>
    <w:rsid w:val="00BA7FA0"/>
    <w:rsid w:val="00BB1A24"/>
    <w:rsid w:val="00BB44A4"/>
    <w:rsid w:val="00BD65B3"/>
    <w:rsid w:val="00BE377D"/>
    <w:rsid w:val="00C530BD"/>
    <w:rsid w:val="00C94F36"/>
    <w:rsid w:val="00CD601A"/>
    <w:rsid w:val="00CE044F"/>
    <w:rsid w:val="00D054CD"/>
    <w:rsid w:val="00D16DB8"/>
    <w:rsid w:val="00D249AD"/>
    <w:rsid w:val="00D30467"/>
    <w:rsid w:val="00D40171"/>
    <w:rsid w:val="00D4421D"/>
    <w:rsid w:val="00D54579"/>
    <w:rsid w:val="00D547A3"/>
    <w:rsid w:val="00D66C39"/>
    <w:rsid w:val="00D67C25"/>
    <w:rsid w:val="00D836B4"/>
    <w:rsid w:val="00D8517F"/>
    <w:rsid w:val="00D854F8"/>
    <w:rsid w:val="00DA541E"/>
    <w:rsid w:val="00DB041C"/>
    <w:rsid w:val="00DB0FBF"/>
    <w:rsid w:val="00DB7EE4"/>
    <w:rsid w:val="00DC7B9D"/>
    <w:rsid w:val="00DD37CB"/>
    <w:rsid w:val="00DE2C3E"/>
    <w:rsid w:val="00DE7685"/>
    <w:rsid w:val="00DE7AA7"/>
    <w:rsid w:val="00DE7F1C"/>
    <w:rsid w:val="00E11BC8"/>
    <w:rsid w:val="00E24ED6"/>
    <w:rsid w:val="00E323D9"/>
    <w:rsid w:val="00E52EFD"/>
    <w:rsid w:val="00E625BE"/>
    <w:rsid w:val="00EB484B"/>
    <w:rsid w:val="00EE5EC5"/>
    <w:rsid w:val="00EF1B47"/>
    <w:rsid w:val="00F0383D"/>
    <w:rsid w:val="00F057F1"/>
    <w:rsid w:val="00F10EBA"/>
    <w:rsid w:val="00F14B65"/>
    <w:rsid w:val="00F35468"/>
    <w:rsid w:val="00F641D1"/>
    <w:rsid w:val="00F718BA"/>
    <w:rsid w:val="00F81C4B"/>
    <w:rsid w:val="00F82918"/>
    <w:rsid w:val="00FA39FF"/>
    <w:rsid w:val="00FA4DC9"/>
    <w:rsid w:val="00FA76E4"/>
    <w:rsid w:val="00FD5384"/>
    <w:rsid w:val="00FD6528"/>
    <w:rsid w:val="00FE4D41"/>
    <w:rsid w:val="00FF3D69"/>
    <w:rsid w:val="0B166736"/>
    <w:rsid w:val="14A45101"/>
    <w:rsid w:val="317E2FD0"/>
    <w:rsid w:val="334C4E82"/>
    <w:rsid w:val="35F31EE8"/>
    <w:rsid w:val="50F92997"/>
    <w:rsid w:val="7B64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pPr>
      <w:spacing w:before="240" w:after="60"/>
      <w:ind w:firstLineChars="0" w:firstLine="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6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Char1">
    <w:name w:val="标题 Char"/>
    <w:basedOn w:val="a0"/>
    <w:link w:val="a5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sz w:val="24"/>
      <w:szCs w:val="24"/>
    </w:rPr>
  </w:style>
  <w:style w:type="paragraph" w:styleId="a8">
    <w:name w:val="List Paragraph"/>
    <w:basedOn w:val="a"/>
    <w:uiPriority w:val="34"/>
    <w:qFormat/>
    <w:pPr>
      <w:ind w:firstLine="420"/>
    </w:pPr>
  </w:style>
  <w:style w:type="paragraph" w:styleId="a9">
    <w:name w:val="Balloon Text"/>
    <w:basedOn w:val="a"/>
    <w:link w:val="Char2"/>
    <w:uiPriority w:val="99"/>
    <w:semiHidden/>
    <w:unhideWhenUsed/>
    <w:rsid w:val="00110D93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110D9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pPr>
      <w:spacing w:before="240" w:after="60"/>
      <w:ind w:firstLineChars="0" w:firstLine="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6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Char1">
    <w:name w:val="标题 Char"/>
    <w:basedOn w:val="a0"/>
    <w:link w:val="a5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sz w:val="24"/>
      <w:szCs w:val="24"/>
    </w:rPr>
  </w:style>
  <w:style w:type="paragraph" w:styleId="a8">
    <w:name w:val="List Paragraph"/>
    <w:basedOn w:val="a"/>
    <w:uiPriority w:val="34"/>
    <w:qFormat/>
    <w:pPr>
      <w:ind w:firstLine="420"/>
    </w:pPr>
  </w:style>
  <w:style w:type="paragraph" w:styleId="a9">
    <w:name w:val="Balloon Text"/>
    <w:basedOn w:val="a"/>
    <w:link w:val="Char2"/>
    <w:uiPriority w:val="99"/>
    <w:semiHidden/>
    <w:unhideWhenUsed/>
    <w:rsid w:val="00110D93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110D9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footer" Target="footer5.xml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header" Target="header4.xml"/><Relationship Id="rId20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header" Target="header5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7D5D8A-6FC8-4B16-9481-439E907B7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131</Words>
  <Characters>751</Characters>
  <Application>Microsoft Office Word</Application>
  <DocSecurity>0</DocSecurity>
  <Lines>6</Lines>
  <Paragraphs>1</Paragraphs>
  <ScaleCrop>false</ScaleCrop>
  <Company>CGWIC</Company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castcc</dc:creator>
  <cp:lastModifiedBy>微软用户</cp:lastModifiedBy>
  <cp:revision>152</cp:revision>
  <dcterms:created xsi:type="dcterms:W3CDTF">2019-09-11T02:26:00Z</dcterms:created>
  <dcterms:modified xsi:type="dcterms:W3CDTF">2020-10-16T14:32:00Z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